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2000" w:rsidRDefault="00252000" w:rsidP="00252000">
      <w:pPr>
        <w:jc w:val="center"/>
        <w:rPr>
          <w:b/>
        </w:rPr>
      </w:pPr>
      <w:r w:rsidRPr="00252000">
        <w:rPr>
          <w:b/>
        </w:rPr>
        <w:t>Informacja statystyczna za 2021</w:t>
      </w:r>
      <w:r>
        <w:rPr>
          <w:b/>
        </w:rPr>
        <w:t xml:space="preserve"> rok</w:t>
      </w:r>
    </w:p>
    <w:p w:rsidR="00252000" w:rsidRDefault="00B773A8" w:rsidP="00252000">
      <w:pPr>
        <w:jc w:val="center"/>
        <w:rPr>
          <w:b/>
        </w:rPr>
      </w:pPr>
      <w:r>
        <w:rPr>
          <w:b/>
        </w:rPr>
        <w:t>(cudzoziemcy na polskim rynku pracy)</w:t>
      </w:r>
    </w:p>
    <w:p w:rsidR="00B773A8" w:rsidRPr="00252000" w:rsidRDefault="00B773A8" w:rsidP="00252000">
      <w:pPr>
        <w:jc w:val="center"/>
        <w:rPr>
          <w:b/>
        </w:rPr>
      </w:pPr>
    </w:p>
    <w:p w:rsidR="00252000" w:rsidRPr="00252000" w:rsidRDefault="00252000" w:rsidP="00252000">
      <w:pPr>
        <w:rPr>
          <w:b/>
        </w:rPr>
      </w:pPr>
      <w:r w:rsidRPr="00252000">
        <w:rPr>
          <w:b/>
        </w:rPr>
        <w:t>Zezwolenia na pracę</w:t>
      </w:r>
    </w:p>
    <w:p w:rsidR="00252000" w:rsidRDefault="00252000" w:rsidP="00252000">
      <w:pPr>
        <w:pStyle w:val="Akapitzlist"/>
        <w:numPr>
          <w:ilvl w:val="0"/>
          <w:numId w:val="2"/>
        </w:numPr>
      </w:pPr>
      <w:r>
        <w:t>W 2021 r. wydano rekordową liczbę zezwoleń na pracę – ponad</w:t>
      </w:r>
      <w:r w:rsidR="00D66C9F">
        <w:t xml:space="preserve"> 504</w:t>
      </w:r>
      <w:r>
        <w:t xml:space="preserve"> tys.</w:t>
      </w:r>
    </w:p>
    <w:p w:rsidR="00252000" w:rsidRDefault="00252000" w:rsidP="00252000">
      <w:pPr>
        <w:pStyle w:val="Akapitzlist"/>
        <w:numPr>
          <w:ilvl w:val="0"/>
          <w:numId w:val="2"/>
        </w:numPr>
      </w:pPr>
      <w:r>
        <w:t>Z cudzoziemcami najchętniej zawierane są umowy zlecenia (</w:t>
      </w:r>
      <w:r w:rsidR="00D66C9F">
        <w:t>52</w:t>
      </w:r>
      <w:r>
        <w:t>%) i umowy o pracę (4</w:t>
      </w:r>
      <w:r w:rsidR="00D66C9F">
        <w:t>5</w:t>
      </w:r>
      <w:r>
        <w:t>%)</w:t>
      </w:r>
    </w:p>
    <w:p w:rsidR="00252000" w:rsidRDefault="00252000" w:rsidP="00252000">
      <w:pPr>
        <w:pStyle w:val="Akapitzlist"/>
        <w:numPr>
          <w:ilvl w:val="0"/>
          <w:numId w:val="2"/>
        </w:numPr>
      </w:pPr>
      <w:r>
        <w:t>W 2021 roku dominują umowy długoterminowe - niespełna 0,</w:t>
      </w:r>
      <w:r w:rsidR="00D66C9F">
        <w:t>5</w:t>
      </w:r>
      <w:r>
        <w:t>% to zezwolenia na okres poniżej 6 miesięcy</w:t>
      </w:r>
    </w:p>
    <w:p w:rsidR="00252000" w:rsidRDefault="00252000" w:rsidP="00252000">
      <w:pPr>
        <w:pStyle w:val="Akapitzlist"/>
        <w:numPr>
          <w:ilvl w:val="0"/>
          <w:numId w:val="2"/>
        </w:numPr>
      </w:pPr>
      <w:r>
        <w:t>W 2021 roku jedynie 25% zezwoleń dotyczy kobiet</w:t>
      </w:r>
    </w:p>
    <w:p w:rsidR="00252000" w:rsidRDefault="00252000" w:rsidP="00252000">
      <w:pPr>
        <w:pStyle w:val="Akapitzlist"/>
        <w:numPr>
          <w:ilvl w:val="0"/>
          <w:numId w:val="2"/>
        </w:numPr>
      </w:pPr>
      <w:r>
        <w:t xml:space="preserve">W 2021 roku </w:t>
      </w:r>
      <w:r w:rsidR="00D66C9F">
        <w:t>78</w:t>
      </w:r>
      <w:r>
        <w:t xml:space="preserve">% zezwoleń dotyczy cudzoziemców </w:t>
      </w:r>
      <w:r w:rsidR="00D66C9F">
        <w:t xml:space="preserve">młodych, w wieku do </w:t>
      </w:r>
      <w:r>
        <w:t>44 lat</w:t>
      </w:r>
    </w:p>
    <w:p w:rsidR="00252000" w:rsidRDefault="00252000" w:rsidP="00252000">
      <w:pPr>
        <w:pStyle w:val="Akapitzlist"/>
        <w:numPr>
          <w:ilvl w:val="0"/>
          <w:numId w:val="2"/>
        </w:numPr>
      </w:pPr>
      <w:r>
        <w:t>W 2021 roku najczęściej cudzoziemców zatrudniali pracodawcy następujących Sekcji PKD  przetwórstwo przemysłowe (2</w:t>
      </w:r>
      <w:r w:rsidR="00D66C9F">
        <w:t>3</w:t>
      </w:r>
      <w:r>
        <w:t>%), Budownictwo (22%), działalność w zakresie usług administrowania i działalność wspierająca (2</w:t>
      </w:r>
      <w:r w:rsidR="00D66C9F">
        <w:t>1</w:t>
      </w:r>
      <w:r>
        <w:t>%), transport i gospodarka magazynowa (21%)</w:t>
      </w:r>
    </w:p>
    <w:p w:rsidR="00252000" w:rsidRDefault="00252000" w:rsidP="00252000">
      <w:pPr>
        <w:pStyle w:val="Akapitzlist"/>
        <w:numPr>
          <w:ilvl w:val="0"/>
          <w:numId w:val="2"/>
        </w:numPr>
      </w:pPr>
      <w:r>
        <w:t>Najczęściej cudzoziemcy pracują w województwach mazowieckim – 18%, wielkopolskim – 15% oraz śląskim 11%</w:t>
      </w:r>
    </w:p>
    <w:p w:rsidR="00252000" w:rsidRDefault="00252000" w:rsidP="00252000">
      <w:pPr>
        <w:pStyle w:val="Akapitzlist"/>
        <w:numPr>
          <w:ilvl w:val="0"/>
          <w:numId w:val="2"/>
        </w:numPr>
      </w:pPr>
      <w:r>
        <w:t>W 2021 roku najczęściej cudzoziemcy otrzymywali zezwolenia do pracy jako robotnicy przemysłowi i rzemieślnicy - 32%, pracownicy wykonujący prace proste - 30% ,operatorzy i monterzy maszyn i urządzeń - 24%</w:t>
      </w:r>
    </w:p>
    <w:p w:rsidR="00252000" w:rsidRDefault="00252000" w:rsidP="00252000">
      <w:pPr>
        <w:pStyle w:val="Akapitzlist"/>
        <w:numPr>
          <w:ilvl w:val="0"/>
          <w:numId w:val="2"/>
        </w:numPr>
      </w:pPr>
      <w:r>
        <w:t>Najczęściej zezwolenia na pracę otrzymują ob. Ukrainy 65%, Białorusi 7% oraz Indii i Uzbekistanu po 3%</w:t>
      </w:r>
    </w:p>
    <w:p w:rsidR="00252000" w:rsidRDefault="00252000" w:rsidP="00252000"/>
    <w:p w:rsidR="00252000" w:rsidRPr="00252000" w:rsidRDefault="00252000" w:rsidP="00252000">
      <w:pPr>
        <w:rPr>
          <w:b/>
        </w:rPr>
      </w:pPr>
      <w:r w:rsidRPr="00252000">
        <w:rPr>
          <w:b/>
        </w:rPr>
        <w:t>Oświadczenia</w:t>
      </w:r>
    </w:p>
    <w:p w:rsidR="00252000" w:rsidRDefault="00252000" w:rsidP="00252000">
      <w:pPr>
        <w:pStyle w:val="Akapitzlist"/>
        <w:numPr>
          <w:ilvl w:val="0"/>
          <w:numId w:val="2"/>
        </w:numPr>
      </w:pPr>
      <w:r>
        <w:t xml:space="preserve">W 2021 r. wpisano do ewidencji rekordową liczbę oświadczeń – </w:t>
      </w:r>
      <w:r w:rsidR="00D845C9">
        <w:t>blisko</w:t>
      </w:r>
      <w:r>
        <w:t xml:space="preserve"> 1 mln </w:t>
      </w:r>
      <w:r w:rsidR="00D845C9">
        <w:t>980</w:t>
      </w:r>
      <w:r>
        <w:t xml:space="preserve"> tys.</w:t>
      </w:r>
    </w:p>
    <w:p w:rsidR="00252000" w:rsidRDefault="00252000" w:rsidP="00252000">
      <w:pPr>
        <w:pStyle w:val="Akapitzlist"/>
        <w:numPr>
          <w:ilvl w:val="0"/>
          <w:numId w:val="2"/>
        </w:numPr>
      </w:pPr>
      <w:r>
        <w:t>Z cudzoziemcami najchętniej zawierane są umowy zlecenia (75%) i umowy o pracę (24%)</w:t>
      </w:r>
    </w:p>
    <w:p w:rsidR="00252000" w:rsidRDefault="00252000" w:rsidP="00252000">
      <w:pPr>
        <w:pStyle w:val="Akapitzlist"/>
        <w:numPr>
          <w:ilvl w:val="0"/>
          <w:numId w:val="2"/>
        </w:numPr>
      </w:pPr>
      <w:r>
        <w:t>W 2021 roku dominują umowy na okres powyżej 3 miesięcy  – 62%</w:t>
      </w:r>
    </w:p>
    <w:p w:rsidR="00252000" w:rsidRDefault="00252000" w:rsidP="00252000">
      <w:pPr>
        <w:pStyle w:val="Akapitzlist"/>
        <w:numPr>
          <w:ilvl w:val="0"/>
          <w:numId w:val="2"/>
        </w:numPr>
      </w:pPr>
      <w:r>
        <w:t>W 2021 roku jedynie 37% zezwoleń dotyczy kobiet</w:t>
      </w:r>
    </w:p>
    <w:p w:rsidR="00252000" w:rsidRDefault="00252000" w:rsidP="00252000">
      <w:pPr>
        <w:pStyle w:val="Akapitzlist"/>
        <w:numPr>
          <w:ilvl w:val="0"/>
          <w:numId w:val="2"/>
        </w:numPr>
      </w:pPr>
      <w:r>
        <w:t xml:space="preserve">W 2021 roku </w:t>
      </w:r>
      <w:r w:rsidR="00B773A8">
        <w:t>76</w:t>
      </w:r>
      <w:r>
        <w:t xml:space="preserve">% zezwoleń dotyczy cudzoziemców w </w:t>
      </w:r>
      <w:r w:rsidR="00D845C9">
        <w:t xml:space="preserve">wieku do </w:t>
      </w:r>
      <w:r>
        <w:t>44 lat</w:t>
      </w:r>
    </w:p>
    <w:p w:rsidR="00252000" w:rsidRDefault="00252000" w:rsidP="00252000">
      <w:pPr>
        <w:pStyle w:val="Akapitzlist"/>
        <w:numPr>
          <w:ilvl w:val="0"/>
          <w:numId w:val="2"/>
        </w:numPr>
      </w:pPr>
      <w:r>
        <w:t>W 2021 roku najczęściej cudzoziemców zatrudniali pracodawcy następujących Sekcji PKD przetwórstwo przemysłowe (35%), Budownictwo (1</w:t>
      </w:r>
      <w:r w:rsidR="00B773A8">
        <w:t>9</w:t>
      </w:r>
      <w:r>
        <w:t>%), transport i gospodarka magazynowa (18%)</w:t>
      </w:r>
    </w:p>
    <w:p w:rsidR="00252000" w:rsidRDefault="00252000" w:rsidP="00252000">
      <w:pPr>
        <w:pStyle w:val="Akapitzlist"/>
        <w:numPr>
          <w:ilvl w:val="0"/>
          <w:numId w:val="2"/>
        </w:numPr>
      </w:pPr>
      <w:r>
        <w:t>Najczęściej cudzoziemcy pracują w województwach mazowieckim- 17%, dolnośląskim – 12%, wielkopolskim – 11%</w:t>
      </w:r>
    </w:p>
    <w:p w:rsidR="00B773A8" w:rsidRDefault="00252000" w:rsidP="00B773A8">
      <w:pPr>
        <w:pStyle w:val="Akapitzlist"/>
        <w:numPr>
          <w:ilvl w:val="0"/>
          <w:numId w:val="2"/>
        </w:numPr>
      </w:pPr>
      <w:r>
        <w:t>W 2021 roku najczęściej cudzoziemcy otrzymywali zezwolenia do pracy jako pracownicy wykonujący prace proste - 50%, robotnicy przemysłowi i rzemieślnicy - 22%, ,operatorzy i monterzy maszyn i urządzeń - 13%</w:t>
      </w:r>
    </w:p>
    <w:p w:rsidR="00252000" w:rsidRDefault="00252000" w:rsidP="00B773A8">
      <w:pPr>
        <w:pStyle w:val="Akapitzlist"/>
        <w:numPr>
          <w:ilvl w:val="0"/>
          <w:numId w:val="2"/>
        </w:numPr>
      </w:pPr>
      <w:r>
        <w:t>Najczęściej zezwolenia na pracę otrzymują ob. Ukrainy 83%</w:t>
      </w:r>
    </w:p>
    <w:p w:rsidR="00252000" w:rsidRDefault="00252000" w:rsidP="00252000"/>
    <w:p w:rsidR="00252000" w:rsidRPr="00252000" w:rsidRDefault="00252000" w:rsidP="00252000">
      <w:pPr>
        <w:rPr>
          <w:b/>
        </w:rPr>
      </w:pPr>
      <w:r w:rsidRPr="00252000">
        <w:rPr>
          <w:b/>
        </w:rPr>
        <w:t>Zezwolenia na pracę sezonową</w:t>
      </w:r>
    </w:p>
    <w:p w:rsidR="00252000" w:rsidRDefault="00252000" w:rsidP="00252000">
      <w:pPr>
        <w:pStyle w:val="Akapitzlist"/>
        <w:numPr>
          <w:ilvl w:val="0"/>
          <w:numId w:val="2"/>
        </w:numPr>
      </w:pPr>
      <w:r>
        <w:t xml:space="preserve">W 2021 r. liczba zezwoleń na pracę sezonową spadła w porównaniu do lat ubiegłych – </w:t>
      </w:r>
      <w:r w:rsidR="00B773A8">
        <w:t xml:space="preserve">wydano jedynie </w:t>
      </w:r>
      <w:r>
        <w:t>11</w:t>
      </w:r>
      <w:r w:rsidR="00B773A8">
        <w:t>3</w:t>
      </w:r>
      <w:r>
        <w:t xml:space="preserve"> tys.</w:t>
      </w:r>
      <w:r w:rsidR="00B773A8">
        <w:t xml:space="preserve"> zezwoleń</w:t>
      </w:r>
    </w:p>
    <w:p w:rsidR="00252000" w:rsidRDefault="00252000" w:rsidP="00252000">
      <w:pPr>
        <w:pStyle w:val="Akapitzlist"/>
        <w:numPr>
          <w:ilvl w:val="0"/>
          <w:numId w:val="2"/>
        </w:numPr>
      </w:pPr>
      <w:r>
        <w:t>Z cudzoziemcami najchętniej zawierane są umowa o pomocy przy zbiorach (69%) oraz umowy zlecenia (20%)</w:t>
      </w:r>
    </w:p>
    <w:p w:rsidR="00252000" w:rsidRDefault="00252000" w:rsidP="00252000">
      <w:pPr>
        <w:pStyle w:val="Akapitzlist"/>
        <w:numPr>
          <w:ilvl w:val="0"/>
          <w:numId w:val="2"/>
        </w:numPr>
      </w:pPr>
      <w:r>
        <w:lastRenderedPageBreak/>
        <w:t>W 2021 roku dominują umowy krótkookresowe do 3 miesięcy – 63%</w:t>
      </w:r>
    </w:p>
    <w:p w:rsidR="00252000" w:rsidRDefault="00252000" w:rsidP="00252000">
      <w:pPr>
        <w:pStyle w:val="Akapitzlist"/>
        <w:numPr>
          <w:ilvl w:val="0"/>
          <w:numId w:val="2"/>
        </w:numPr>
      </w:pPr>
      <w:r>
        <w:t>W 2021 roku jedynie 6</w:t>
      </w:r>
      <w:r w:rsidR="00B773A8">
        <w:t>3</w:t>
      </w:r>
      <w:r>
        <w:t>% zezwoleń dotyczy kobiet</w:t>
      </w:r>
    </w:p>
    <w:p w:rsidR="00252000" w:rsidRDefault="00252000" w:rsidP="00252000">
      <w:pPr>
        <w:pStyle w:val="Akapitzlist"/>
        <w:numPr>
          <w:ilvl w:val="0"/>
          <w:numId w:val="2"/>
        </w:numPr>
      </w:pPr>
      <w:r>
        <w:t xml:space="preserve">W 2021 roku </w:t>
      </w:r>
      <w:r w:rsidR="00B773A8">
        <w:t>68</w:t>
      </w:r>
      <w:r>
        <w:t xml:space="preserve">% zezwoleń dotyczy cudzoziemców w </w:t>
      </w:r>
      <w:r w:rsidR="00B773A8">
        <w:t xml:space="preserve">wieku do </w:t>
      </w:r>
      <w:r>
        <w:t>44 lat</w:t>
      </w:r>
    </w:p>
    <w:p w:rsidR="00252000" w:rsidRDefault="00252000" w:rsidP="00252000">
      <w:pPr>
        <w:pStyle w:val="Akapitzlist"/>
        <w:numPr>
          <w:ilvl w:val="0"/>
          <w:numId w:val="2"/>
        </w:numPr>
      </w:pPr>
      <w:r>
        <w:t>Najczęściej cudzoziemcy pracują w województwach mazowieckim – 18%, wielkopolskim – 15% oraz śląskim 11%</w:t>
      </w:r>
    </w:p>
    <w:p w:rsidR="00252000" w:rsidRDefault="00252000" w:rsidP="00252000">
      <w:pPr>
        <w:pStyle w:val="Akapitzlist"/>
        <w:numPr>
          <w:ilvl w:val="0"/>
          <w:numId w:val="2"/>
        </w:numPr>
      </w:pPr>
      <w:r>
        <w:t>Najczęściej zezwolenia na pracę otrzymują ob. Ukrainy 98%</w:t>
      </w:r>
    </w:p>
    <w:p w:rsidR="00B773A8" w:rsidRDefault="00B773A8" w:rsidP="00252000">
      <w:pPr>
        <w:rPr>
          <w:b/>
        </w:rPr>
      </w:pPr>
    </w:p>
    <w:p w:rsidR="00B773A8" w:rsidRDefault="00B773A8" w:rsidP="00252000">
      <w:pPr>
        <w:rPr>
          <w:b/>
        </w:rPr>
      </w:pPr>
      <w:bookmarkStart w:id="0" w:name="_GoBack"/>
      <w:bookmarkEnd w:id="0"/>
    </w:p>
    <w:p w:rsidR="00B773A8" w:rsidRDefault="00B773A8" w:rsidP="00252000">
      <w:pPr>
        <w:rPr>
          <w:b/>
        </w:rPr>
      </w:pPr>
    </w:p>
    <w:p w:rsidR="00252000" w:rsidRDefault="00252000" w:rsidP="00252000">
      <w:pPr>
        <w:rPr>
          <w:b/>
        </w:rPr>
      </w:pPr>
      <w:r>
        <w:rPr>
          <w:b/>
        </w:rPr>
        <w:t>Informacje dodatkowe:</w:t>
      </w:r>
    </w:p>
    <w:p w:rsidR="00252000" w:rsidRDefault="00252000" w:rsidP="00252000">
      <w:pPr>
        <w:rPr>
          <w:b/>
        </w:rPr>
      </w:pPr>
    </w:p>
    <w:p w:rsidR="00252000" w:rsidRPr="00252000" w:rsidRDefault="00252000" w:rsidP="00252000">
      <w:pPr>
        <w:rPr>
          <w:b/>
        </w:rPr>
      </w:pPr>
      <w:r w:rsidRPr="00252000">
        <w:rPr>
          <w:b/>
        </w:rPr>
        <w:t>Zezwolenia na pracę</w:t>
      </w:r>
    </w:p>
    <w:p w:rsidR="00252000" w:rsidRDefault="00252000" w:rsidP="00252000">
      <w:pPr>
        <w:pStyle w:val="Akapitzlist"/>
        <w:numPr>
          <w:ilvl w:val="0"/>
          <w:numId w:val="1"/>
        </w:numPr>
      </w:pPr>
      <w:r>
        <w:t>Średni czas postępowania w 2021 roku wynosi 55 dni</w:t>
      </w:r>
    </w:p>
    <w:p w:rsidR="00252000" w:rsidRDefault="00252000" w:rsidP="00252000">
      <w:pPr>
        <w:pStyle w:val="Akapitzlist"/>
        <w:numPr>
          <w:ilvl w:val="0"/>
          <w:numId w:val="1"/>
        </w:numPr>
      </w:pPr>
      <w:r>
        <w:t>Jedynie w 3 UW średni czas postępowania nie przekracza 30 dni</w:t>
      </w:r>
    </w:p>
    <w:p w:rsidR="00252000" w:rsidRDefault="00252000" w:rsidP="00252000">
      <w:pPr>
        <w:pStyle w:val="Akapitzlist"/>
        <w:numPr>
          <w:ilvl w:val="0"/>
          <w:numId w:val="1"/>
        </w:numPr>
      </w:pPr>
      <w:r>
        <w:t>83 tyś spraw w toku  w skali całej Polski</w:t>
      </w:r>
    </w:p>
    <w:p w:rsidR="00252000" w:rsidRDefault="00252000" w:rsidP="00252000">
      <w:pPr>
        <w:pStyle w:val="Akapitzlist"/>
        <w:numPr>
          <w:ilvl w:val="0"/>
          <w:numId w:val="1"/>
        </w:numPr>
      </w:pPr>
      <w:r>
        <w:t>Jedynie 13 tyś decyzji o odmowie wydania zezwolenia na przestrzeni lat 2018-2021</w:t>
      </w:r>
    </w:p>
    <w:p w:rsidR="00252000" w:rsidRDefault="00252000" w:rsidP="00252000">
      <w:pPr>
        <w:pStyle w:val="Akapitzlist"/>
        <w:numPr>
          <w:ilvl w:val="0"/>
          <w:numId w:val="1"/>
        </w:numPr>
      </w:pPr>
      <w:r>
        <w:t>Jedynie 58 tyś umorzeń na przestrzeni lat 2018-2021</w:t>
      </w:r>
    </w:p>
    <w:p w:rsidR="00252000" w:rsidRDefault="00252000" w:rsidP="00252000">
      <w:pPr>
        <w:pStyle w:val="Akapitzlist"/>
        <w:numPr>
          <w:ilvl w:val="0"/>
          <w:numId w:val="1"/>
        </w:numPr>
      </w:pPr>
      <w:r>
        <w:t>Rekordowo wysoka liczbę wniosków złożonych w 2021 roku</w:t>
      </w:r>
      <w:r>
        <w:t xml:space="preserve"> – blisko 551 tys.</w:t>
      </w:r>
    </w:p>
    <w:p w:rsidR="00252000" w:rsidRDefault="00252000" w:rsidP="00252000">
      <w:pPr>
        <w:pStyle w:val="Akapitzlist"/>
        <w:numPr>
          <w:ilvl w:val="0"/>
          <w:numId w:val="1"/>
        </w:numPr>
      </w:pPr>
      <w:r>
        <w:t>W 2021 roku wydano 4</w:t>
      </w:r>
      <w:r w:rsidR="0066336A">
        <w:t xml:space="preserve">8 </w:t>
      </w:r>
      <w:r>
        <w:t>tys. decyzji o uchyleniu zezwolenia</w:t>
      </w:r>
    </w:p>
    <w:p w:rsidR="00252000" w:rsidRDefault="00252000" w:rsidP="00252000">
      <w:pPr>
        <w:pStyle w:val="Akapitzlist"/>
        <w:numPr>
          <w:ilvl w:val="0"/>
          <w:numId w:val="1"/>
        </w:numPr>
      </w:pPr>
      <w:r>
        <w:t>Niektóre UW w dalszym ciągu nie rejestrują decyzji o uchyleniu zezwolenia – widoczne są bardzo duże dysproporcje między UW</w:t>
      </w:r>
    </w:p>
    <w:p w:rsidR="00252000" w:rsidRDefault="00252000" w:rsidP="00252000">
      <w:pPr>
        <w:pStyle w:val="Akapitzlist"/>
        <w:numPr>
          <w:ilvl w:val="0"/>
          <w:numId w:val="1"/>
        </w:numPr>
      </w:pPr>
      <w:r>
        <w:t>Niemal 8</w:t>
      </w:r>
      <w:r w:rsidR="0066336A">
        <w:t>83</w:t>
      </w:r>
      <w:r>
        <w:t xml:space="preserve"> tys. aktualnych zezwoleń na pracę </w:t>
      </w:r>
      <w:r w:rsidR="0066336A">
        <w:t xml:space="preserve">umożliwiających pracę w Polsce </w:t>
      </w:r>
      <w:r>
        <w:t>na koniec 2021 r.</w:t>
      </w:r>
    </w:p>
    <w:p w:rsidR="00252000" w:rsidRPr="00252000" w:rsidRDefault="00252000" w:rsidP="00252000">
      <w:pPr>
        <w:rPr>
          <w:b/>
        </w:rPr>
      </w:pPr>
      <w:r w:rsidRPr="00252000">
        <w:rPr>
          <w:b/>
        </w:rPr>
        <w:t>Oświadczenia</w:t>
      </w:r>
    </w:p>
    <w:p w:rsidR="00252000" w:rsidRDefault="00252000" w:rsidP="00252000">
      <w:pPr>
        <w:pStyle w:val="Akapitzlist"/>
        <w:numPr>
          <w:ilvl w:val="0"/>
          <w:numId w:val="1"/>
        </w:numPr>
      </w:pPr>
      <w:r>
        <w:t>Średni czas trwania postępowania w sprawie wpisu oświadczenia do ewidencji w 2021 roku wynosi 7 dni</w:t>
      </w:r>
    </w:p>
    <w:p w:rsidR="00252000" w:rsidRDefault="00252000" w:rsidP="0066336A">
      <w:pPr>
        <w:pStyle w:val="Akapitzlist"/>
        <w:numPr>
          <w:ilvl w:val="0"/>
          <w:numId w:val="1"/>
        </w:numPr>
      </w:pPr>
      <w:r>
        <w:t xml:space="preserve">2021 rok charakteryzuje się rekordowo wysoką liczbą spraw </w:t>
      </w:r>
      <w:proofErr w:type="spellStart"/>
      <w:r>
        <w:t>oświadczeniowych</w:t>
      </w:r>
      <w:proofErr w:type="spellEnd"/>
      <w:r w:rsidR="0066336A">
        <w:t xml:space="preserve">, </w:t>
      </w:r>
      <w:r w:rsidR="0066336A">
        <w:br/>
      </w:r>
      <w:r>
        <w:t xml:space="preserve">złożono </w:t>
      </w:r>
      <w:r w:rsidR="0066336A">
        <w:t>2</w:t>
      </w:r>
      <w:r>
        <w:t xml:space="preserve"> mln </w:t>
      </w:r>
      <w:r w:rsidR="0066336A">
        <w:t>065</w:t>
      </w:r>
      <w:r>
        <w:t xml:space="preserve"> tys. oświadczeń</w:t>
      </w:r>
    </w:p>
    <w:p w:rsidR="00252000" w:rsidRDefault="00252000" w:rsidP="00252000">
      <w:pPr>
        <w:pStyle w:val="Akapitzlist"/>
        <w:numPr>
          <w:ilvl w:val="0"/>
          <w:numId w:val="1"/>
        </w:numPr>
      </w:pPr>
      <w:r>
        <w:t xml:space="preserve">W 2021 roku do ewidencji wpisano 1 mln. </w:t>
      </w:r>
      <w:r w:rsidR="0066336A">
        <w:t>980</w:t>
      </w:r>
      <w:r>
        <w:t xml:space="preserve"> tys. oświadczeń</w:t>
      </w:r>
    </w:p>
    <w:p w:rsidR="00252000" w:rsidRDefault="00252000" w:rsidP="00252000">
      <w:pPr>
        <w:pStyle w:val="Akapitzlist"/>
        <w:numPr>
          <w:ilvl w:val="0"/>
          <w:numId w:val="1"/>
        </w:numPr>
      </w:pPr>
      <w:r>
        <w:t>W 2021 roku 47% oświadczeń wpisanych do ewidencji kończy się informacją o niepodjęciu pracy przez cudzoziemca</w:t>
      </w:r>
    </w:p>
    <w:p w:rsidR="00252000" w:rsidRDefault="00252000" w:rsidP="00252000">
      <w:pPr>
        <w:pStyle w:val="Akapitzlist"/>
        <w:numPr>
          <w:ilvl w:val="0"/>
          <w:numId w:val="1"/>
        </w:numPr>
      </w:pPr>
      <w:r>
        <w:t>4</w:t>
      </w:r>
      <w:r w:rsidR="0066336A">
        <w:t>31</w:t>
      </w:r>
      <w:r>
        <w:t xml:space="preserve"> tyś aktualnych oświadczeń na koniec 2021 r.</w:t>
      </w:r>
    </w:p>
    <w:p w:rsidR="00252000" w:rsidRPr="00252000" w:rsidRDefault="00252000" w:rsidP="00252000">
      <w:pPr>
        <w:rPr>
          <w:b/>
        </w:rPr>
      </w:pPr>
      <w:r w:rsidRPr="00252000">
        <w:rPr>
          <w:b/>
        </w:rPr>
        <w:t>Zezwolenia na pracę sezonową</w:t>
      </w:r>
    </w:p>
    <w:p w:rsidR="00252000" w:rsidRDefault="00252000" w:rsidP="00252000">
      <w:pPr>
        <w:pStyle w:val="Akapitzlist"/>
        <w:numPr>
          <w:ilvl w:val="0"/>
          <w:numId w:val="1"/>
        </w:numPr>
      </w:pPr>
      <w:r>
        <w:t>W 2021 roku złożono ponad 4</w:t>
      </w:r>
      <w:r w:rsidR="0066336A">
        <w:t>7</w:t>
      </w:r>
      <w:r>
        <w:t>8 tys. wniosków o zezwolenie na pracę sezonową</w:t>
      </w:r>
    </w:p>
    <w:p w:rsidR="00252000" w:rsidRDefault="00252000" w:rsidP="00252000">
      <w:pPr>
        <w:pStyle w:val="Akapitzlist"/>
        <w:numPr>
          <w:ilvl w:val="0"/>
          <w:numId w:val="1"/>
        </w:numPr>
      </w:pPr>
      <w:r>
        <w:t>W 2021 roku wydano 11</w:t>
      </w:r>
      <w:r w:rsidR="00D66C9F">
        <w:t>3</w:t>
      </w:r>
      <w:r>
        <w:t xml:space="preserve"> tys. zezwoleń na pracę sezonową</w:t>
      </w:r>
    </w:p>
    <w:p w:rsidR="00252000" w:rsidRDefault="00252000" w:rsidP="00252000">
      <w:pPr>
        <w:pStyle w:val="Akapitzlist"/>
        <w:numPr>
          <w:ilvl w:val="0"/>
          <w:numId w:val="1"/>
        </w:numPr>
      </w:pPr>
      <w:r>
        <w:t>W 2021 roku wydano niemal 2</w:t>
      </w:r>
      <w:r w:rsidR="00D66C9F">
        <w:t>6</w:t>
      </w:r>
      <w:r>
        <w:t>7 tys. rozstrzygnięć o umorzeniu postępowania</w:t>
      </w:r>
    </w:p>
    <w:p w:rsidR="00CF6F85" w:rsidRDefault="00CF6F85"/>
    <w:sectPr w:rsidR="00CF6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EF2237"/>
    <w:multiLevelType w:val="hybridMultilevel"/>
    <w:tmpl w:val="9FBA3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126BB2"/>
    <w:multiLevelType w:val="hybridMultilevel"/>
    <w:tmpl w:val="821AA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B210C0">
      <w:start w:val="460"/>
      <w:numFmt w:val="bullet"/>
      <w:lvlText w:val="·"/>
      <w:lvlJc w:val="left"/>
      <w:pPr>
        <w:ind w:left="1590" w:hanging="51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00"/>
    <w:rsid w:val="00252000"/>
    <w:rsid w:val="0066336A"/>
    <w:rsid w:val="00B773A8"/>
    <w:rsid w:val="00CF6F85"/>
    <w:rsid w:val="00D66C9F"/>
    <w:rsid w:val="00D8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22B23"/>
  <w15:chartTrackingRefBased/>
  <w15:docId w15:val="{B23F1F41-DF14-4588-B81E-A2C8546A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97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568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MRPiPS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Baryła</dc:creator>
  <cp:keywords/>
  <dc:description/>
  <cp:lastModifiedBy>Tomasz Baryła</cp:lastModifiedBy>
  <cp:revision>2</cp:revision>
  <dcterms:created xsi:type="dcterms:W3CDTF">2022-01-21T15:14:00Z</dcterms:created>
  <dcterms:modified xsi:type="dcterms:W3CDTF">2022-01-21T16:11:00Z</dcterms:modified>
</cp:coreProperties>
</file>